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41" w:rsidRPr="00890C04" w:rsidRDefault="006C7741" w:rsidP="006C7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04">
        <w:rPr>
          <w:rFonts w:ascii="Times New Roman" w:hAnsi="Times New Roman" w:cs="Times New Roman"/>
          <w:sz w:val="28"/>
          <w:szCs w:val="28"/>
        </w:rPr>
        <w:t>Drodzy Rodzice,</w:t>
      </w:r>
    </w:p>
    <w:p w:rsidR="006C7741" w:rsidRPr="00890C04" w:rsidRDefault="006C7741" w:rsidP="00973B8C">
      <w:pPr>
        <w:pStyle w:val="NormalnyWeb"/>
        <w:spacing w:after="0" w:afterAutospacing="0" w:line="360" w:lineRule="auto"/>
        <w:jc w:val="both"/>
        <w:rPr>
          <w:sz w:val="28"/>
          <w:szCs w:val="28"/>
        </w:rPr>
      </w:pPr>
      <w:r w:rsidRPr="00973B8C">
        <w:rPr>
          <w:sz w:val="28"/>
          <w:szCs w:val="28"/>
        </w:rPr>
        <w:t xml:space="preserve">Kolejną propozycją usprawniania </w:t>
      </w:r>
      <w:r w:rsidR="00973B8C" w:rsidRPr="00973B8C">
        <w:rPr>
          <w:sz w:val="28"/>
          <w:szCs w:val="28"/>
        </w:rPr>
        <w:t xml:space="preserve">orientacji przestrzennej </w:t>
      </w:r>
      <w:r w:rsidRPr="00973B8C">
        <w:rPr>
          <w:sz w:val="28"/>
          <w:szCs w:val="28"/>
        </w:rPr>
        <w:t xml:space="preserve"> </w:t>
      </w:r>
      <w:r w:rsidR="00973B8C" w:rsidRPr="00973B8C">
        <w:rPr>
          <w:sz w:val="28"/>
          <w:szCs w:val="28"/>
        </w:rPr>
        <w:t>jest rozwijanie zdolności w wyprowadzaniu kierunków w przestrzeni od osi ciała drugiej osoby i ustalanie położenia obiektów względem niej.</w:t>
      </w:r>
      <w:r w:rsidR="00973B8C">
        <w:rPr>
          <w:sz w:val="28"/>
          <w:szCs w:val="28"/>
        </w:rPr>
        <w:t xml:space="preserve"> Ć</w:t>
      </w:r>
      <w:r w:rsidRPr="00890C04">
        <w:rPr>
          <w:sz w:val="28"/>
          <w:szCs w:val="28"/>
        </w:rPr>
        <w:t>wiczenia</w:t>
      </w:r>
      <w:r w:rsidR="00973B8C">
        <w:rPr>
          <w:sz w:val="28"/>
          <w:szCs w:val="28"/>
        </w:rPr>
        <w:t xml:space="preserve"> można</w:t>
      </w:r>
      <w:r w:rsidRPr="00890C04">
        <w:rPr>
          <w:sz w:val="28"/>
          <w:szCs w:val="28"/>
        </w:rPr>
        <w:t xml:space="preserve"> bez p</w:t>
      </w:r>
      <w:r w:rsidR="00973B8C">
        <w:rPr>
          <w:sz w:val="28"/>
          <w:szCs w:val="28"/>
        </w:rPr>
        <w:t>roblemu można wykonywać w domu, nie potrzeba do nich specjalnych pomocy- wystarczą zabawki dziecka.</w:t>
      </w:r>
    </w:p>
    <w:p w:rsidR="00954086" w:rsidRDefault="00954086"/>
    <w:p w:rsidR="006C7741" w:rsidRDefault="006C7741"/>
    <w:p w:rsidR="006C7741" w:rsidRPr="00973B8C" w:rsidRDefault="00973B8C" w:rsidP="00973B8C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b/>
          <w:sz w:val="28"/>
          <w:szCs w:val="28"/>
        </w:rPr>
      </w:pPr>
      <w:r w:rsidRPr="00973B8C">
        <w:rPr>
          <w:b/>
          <w:sz w:val="28"/>
          <w:szCs w:val="28"/>
        </w:rPr>
        <w:t>Rozwijanie zdolności w wyprowadzaniu kierunków w przestrzeni od osi ciała drugiej osoby i ustalanie położenia obiektów względem niej.</w:t>
      </w:r>
    </w:p>
    <w:p w:rsidR="00973B8C" w:rsidRDefault="00973B8C" w:rsidP="00973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8C" w:rsidRPr="00973B8C" w:rsidRDefault="00973B8C" w:rsidP="00973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8C">
        <w:rPr>
          <w:rFonts w:ascii="Times New Roman" w:hAnsi="Times New Roman" w:cs="Times New Roman"/>
          <w:sz w:val="28"/>
          <w:szCs w:val="28"/>
        </w:rPr>
        <w:t>Ważne jest by dziecko najpierw miało dobrą orientację w stronach ciała.</w:t>
      </w:r>
      <w:r>
        <w:rPr>
          <w:rFonts w:ascii="Times New Roman" w:hAnsi="Times New Roman" w:cs="Times New Roman"/>
          <w:sz w:val="28"/>
          <w:szCs w:val="28"/>
        </w:rPr>
        <w:t xml:space="preserve"> Jeśli dziecko nie opanowało tej umiejętności potrzebne będą podpowiedzi rodzica.</w:t>
      </w:r>
    </w:p>
    <w:p w:rsidR="006C7741" w:rsidRDefault="00973B8C" w:rsidP="00973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to może być zabawą</w:t>
      </w:r>
      <w:r w:rsidRPr="00973B8C">
        <w:rPr>
          <w:rFonts w:ascii="Times New Roman" w:hAnsi="Times New Roman" w:cs="Times New Roman"/>
          <w:sz w:val="28"/>
          <w:szCs w:val="28"/>
        </w:rPr>
        <w:t xml:space="preserve"> z misiem lub inną dowolną maskotką. </w:t>
      </w: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Pr="00973B8C">
        <w:rPr>
          <w:rFonts w:ascii="Times New Roman" w:hAnsi="Times New Roman" w:cs="Times New Roman"/>
          <w:sz w:val="28"/>
          <w:szCs w:val="28"/>
        </w:rPr>
        <w:t xml:space="preserve"> mówi: „Postaw misia przed sobą, tyłem do siebie. Opowiedz, co miś widzi. A co ty widzisz? Co miś widzi po prawej stronie? A co ty widzisz? Co miś widzi po lewej stronie? A co ty widzisz?”.Jeśli sytuacja ta, nawiązująca do podobieństwa schematu ciała innych obiektów i osób, będzie przez dziecko zrozumiana i opanowana, można wydać kolejne polecenia, stawiając misia naprzeciwko dziecka (przodem do niego). Pytamy znów o to, co miś widzi po swojej lewej stronie, co po prawej, co przed sobą, jednocześnie zadając pytanie kontrolne: „A ty co widzisz?”.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8C" w:rsidRDefault="00973B8C" w:rsidP="006C7741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C7741" w:rsidRPr="00890C04" w:rsidRDefault="006C7741" w:rsidP="006C7741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W razie jakichkolwiek pytań zapraszam do kontaktu, pozdrawiam.</w:t>
      </w:r>
    </w:p>
    <w:p w:rsidR="006C7741" w:rsidRDefault="006C7741"/>
    <w:sectPr w:rsidR="006C7741" w:rsidSect="0095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0A4"/>
    <w:multiLevelType w:val="hybridMultilevel"/>
    <w:tmpl w:val="7F905936"/>
    <w:lvl w:ilvl="0" w:tplc="28C0D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6C7741"/>
    <w:rsid w:val="00007285"/>
    <w:rsid w:val="006C7741"/>
    <w:rsid w:val="00954086"/>
    <w:rsid w:val="00973B8C"/>
    <w:rsid w:val="00AE5E6E"/>
    <w:rsid w:val="00CD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74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C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4</cp:revision>
  <dcterms:created xsi:type="dcterms:W3CDTF">2020-05-17T11:56:00Z</dcterms:created>
  <dcterms:modified xsi:type="dcterms:W3CDTF">2020-05-24T10:28:00Z</dcterms:modified>
</cp:coreProperties>
</file>